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2F55" w14:textId="41D3CFB5" w:rsidR="00D16172" w:rsidRDefault="00D16172" w:rsidP="00C3493F">
      <w:pPr>
        <w:jc w:val="both"/>
        <w:rPr>
          <w:rFonts w:ascii="Verdana" w:hAnsi="Verdana"/>
        </w:rPr>
      </w:pPr>
    </w:p>
    <w:p w14:paraId="75D427F2" w14:textId="665EF882" w:rsidR="00D16172" w:rsidRPr="00233086" w:rsidRDefault="00063E86" w:rsidP="00063E86">
      <w:pPr>
        <w:jc w:val="right"/>
        <w:rPr>
          <w:rFonts w:ascii="Verdana" w:hAnsi="Verdana"/>
        </w:rPr>
      </w:pPr>
      <w:r>
        <w:rPr>
          <w:rFonts w:ascii="Verdana" w:hAnsi="Verdana"/>
        </w:rPr>
        <w:t>07 January 2021</w:t>
      </w:r>
    </w:p>
    <w:p w14:paraId="77796BFF" w14:textId="77777777" w:rsidR="00063E86" w:rsidRDefault="00063E86" w:rsidP="00063E86">
      <w:pPr>
        <w:ind w:right="-772"/>
        <w:rPr>
          <w:rFonts w:ascii="Verdana" w:hAnsi="Verdana"/>
          <w:b/>
          <w:bCs/>
        </w:rPr>
      </w:pPr>
    </w:p>
    <w:p w14:paraId="72F142D2" w14:textId="7B023BC6" w:rsidR="00063E86" w:rsidRDefault="00063E86" w:rsidP="00063E86">
      <w:pPr>
        <w:ind w:left="-709" w:right="-772"/>
        <w:rPr>
          <w:rFonts w:ascii="Verdana" w:hAnsi="Verdana"/>
        </w:rPr>
      </w:pPr>
      <w:r w:rsidRPr="00063E86">
        <w:rPr>
          <w:rFonts w:ascii="Verdana" w:hAnsi="Verdana"/>
        </w:rPr>
        <w:t xml:space="preserve">Subject: </w:t>
      </w:r>
      <w:r>
        <w:rPr>
          <w:rFonts w:ascii="Verdana" w:hAnsi="Verdana"/>
        </w:rPr>
        <w:t>Invitation for Umpires for the FISU World University Games 2021</w:t>
      </w:r>
    </w:p>
    <w:p w14:paraId="2CDCB8F0" w14:textId="77777777" w:rsidR="00063E86" w:rsidRDefault="00063E86" w:rsidP="00063E86">
      <w:pPr>
        <w:ind w:left="-709" w:right="-772"/>
        <w:rPr>
          <w:rFonts w:ascii="Verdana" w:hAnsi="Verdana"/>
        </w:rPr>
      </w:pPr>
    </w:p>
    <w:p w14:paraId="2B5A612C" w14:textId="2C9D629C" w:rsidR="00063E86" w:rsidRPr="00063E86" w:rsidRDefault="00063E86" w:rsidP="00063E86">
      <w:pPr>
        <w:ind w:left="-709" w:right="-772"/>
        <w:rPr>
          <w:rFonts w:ascii="Verdana" w:hAnsi="Verdana"/>
          <w:b/>
          <w:bCs/>
        </w:rPr>
      </w:pPr>
      <w:proofErr w:type="spellStart"/>
      <w:r w:rsidRPr="00063E86">
        <w:rPr>
          <w:rFonts w:ascii="Verdana" w:hAnsi="Verdana"/>
          <w:b/>
          <w:bCs/>
        </w:rPr>
        <w:t>Organiser</w:t>
      </w:r>
      <w:proofErr w:type="spellEnd"/>
      <w:r w:rsidRPr="00063E86">
        <w:rPr>
          <w:rFonts w:ascii="Verdana" w:hAnsi="Verdana"/>
          <w:b/>
          <w:bCs/>
        </w:rPr>
        <w:t xml:space="preserve"> of the FISU World University Games 2021 invites 19 International Umpires to officiate at the forthcoming World University Games in Chengdu, China.</w:t>
      </w:r>
    </w:p>
    <w:p w14:paraId="000C5A7B" w14:textId="77777777" w:rsidR="00063E86" w:rsidRPr="00063E86" w:rsidRDefault="00063E86" w:rsidP="00063E86">
      <w:pPr>
        <w:ind w:left="-709" w:right="-772"/>
        <w:rPr>
          <w:rFonts w:ascii="Verdana" w:hAnsi="Verdana"/>
          <w:b/>
          <w:bCs/>
        </w:rPr>
      </w:pPr>
    </w:p>
    <w:p w14:paraId="454E9426" w14:textId="77777777" w:rsidR="00063E86" w:rsidRPr="00063E86" w:rsidRDefault="00063E86" w:rsidP="00063E86">
      <w:pPr>
        <w:ind w:left="-709" w:right="-772"/>
        <w:rPr>
          <w:rFonts w:ascii="Verdana" w:hAnsi="Verdana"/>
          <w:b/>
          <w:bCs/>
        </w:rPr>
      </w:pPr>
      <w:r w:rsidRPr="00063E86">
        <w:rPr>
          <w:rFonts w:ascii="Verdana" w:hAnsi="Verdana"/>
          <w:b/>
          <w:bCs/>
        </w:rPr>
        <w:t>Table Tennis will commence on 20th and concludes on 27th August.</w:t>
      </w:r>
    </w:p>
    <w:p w14:paraId="7296545D" w14:textId="77777777" w:rsidR="00063E86" w:rsidRPr="00063E86" w:rsidRDefault="00063E86" w:rsidP="00063E86">
      <w:pPr>
        <w:ind w:left="-709" w:right="-772"/>
        <w:rPr>
          <w:rFonts w:ascii="Verdana" w:hAnsi="Verdana"/>
        </w:rPr>
      </w:pPr>
    </w:p>
    <w:p w14:paraId="0C2F5678" w14:textId="74F7C03A" w:rsidR="00063E86" w:rsidRDefault="00063E86" w:rsidP="00063E86">
      <w:pPr>
        <w:ind w:left="-709" w:right="-772"/>
        <w:rPr>
          <w:rFonts w:ascii="Verdana" w:hAnsi="Verdana"/>
        </w:rPr>
      </w:pPr>
      <w:r w:rsidRPr="00063E86">
        <w:rPr>
          <w:rFonts w:ascii="Verdana" w:hAnsi="Verdana"/>
        </w:rPr>
        <w:t>It is an open invitation, therefore not all submissions may be accepted.</w:t>
      </w:r>
    </w:p>
    <w:p w14:paraId="5F965CF8" w14:textId="77777777" w:rsidR="00063E86" w:rsidRPr="00063E86" w:rsidRDefault="00063E86" w:rsidP="00063E86">
      <w:pPr>
        <w:ind w:left="-709" w:right="-772"/>
        <w:rPr>
          <w:rFonts w:ascii="Verdana" w:hAnsi="Verdana"/>
        </w:rPr>
      </w:pPr>
    </w:p>
    <w:p w14:paraId="0F14F59D" w14:textId="26796CF0" w:rsidR="00063E86" w:rsidRDefault="00063E86" w:rsidP="00063E86">
      <w:pPr>
        <w:ind w:left="-709" w:right="-772"/>
        <w:rPr>
          <w:rFonts w:ascii="Verdana" w:hAnsi="Verdana"/>
        </w:rPr>
      </w:pPr>
      <w:r w:rsidRPr="00063E86">
        <w:rPr>
          <w:rFonts w:ascii="Verdana" w:hAnsi="Verdana"/>
        </w:rPr>
        <w:t>Furthermore, only online nominations submitted by bona fide national associations will be considered; preference will be given to Blue Badge and Blue Badge in Progress Umpires. A national association is requested to forward a maximum of two nominees.</w:t>
      </w:r>
    </w:p>
    <w:p w14:paraId="1B54FAAC" w14:textId="77777777" w:rsidR="00063E86" w:rsidRPr="00063E86" w:rsidRDefault="00063E86" w:rsidP="00063E86">
      <w:pPr>
        <w:ind w:left="-709" w:right="-772"/>
        <w:rPr>
          <w:rFonts w:ascii="Verdana" w:hAnsi="Verdana"/>
        </w:rPr>
      </w:pPr>
    </w:p>
    <w:p w14:paraId="321F4E78" w14:textId="262156E7" w:rsidR="00063E86" w:rsidRDefault="00063E86" w:rsidP="00063E86">
      <w:pPr>
        <w:ind w:left="-709" w:right="-772"/>
        <w:rPr>
          <w:rFonts w:ascii="Verdana" w:hAnsi="Verdana"/>
        </w:rPr>
      </w:pPr>
      <w:r w:rsidRPr="00063E86">
        <w:rPr>
          <w:rFonts w:ascii="Verdana" w:hAnsi="Verdana"/>
        </w:rPr>
        <w:t>Full hospitality will be provided in a single room from dinner on 18th August to breakfast on 28th August.</w:t>
      </w:r>
    </w:p>
    <w:p w14:paraId="680F9B28" w14:textId="77777777" w:rsidR="00063E86" w:rsidRPr="00063E86" w:rsidRDefault="00063E86" w:rsidP="00063E86">
      <w:pPr>
        <w:ind w:left="-709" w:right="-772"/>
        <w:rPr>
          <w:rFonts w:ascii="Verdana" w:hAnsi="Verdana"/>
        </w:rPr>
      </w:pPr>
    </w:p>
    <w:p w14:paraId="7612218A" w14:textId="39C0330F" w:rsidR="00063E86" w:rsidRDefault="00063E86" w:rsidP="00063E86">
      <w:pPr>
        <w:ind w:left="-709" w:right="-772"/>
        <w:rPr>
          <w:rFonts w:ascii="Verdana" w:hAnsi="Verdana"/>
        </w:rPr>
      </w:pPr>
      <w:r w:rsidRPr="00063E86">
        <w:rPr>
          <w:rFonts w:ascii="Verdana" w:hAnsi="Verdana"/>
        </w:rPr>
        <w:t xml:space="preserve">The </w:t>
      </w:r>
      <w:proofErr w:type="spellStart"/>
      <w:r w:rsidRPr="00063E86">
        <w:rPr>
          <w:rFonts w:ascii="Verdana" w:hAnsi="Verdana"/>
        </w:rPr>
        <w:t>Organiser</w:t>
      </w:r>
      <w:proofErr w:type="spellEnd"/>
      <w:r w:rsidRPr="00063E86">
        <w:rPr>
          <w:rFonts w:ascii="Verdana" w:hAnsi="Verdana"/>
        </w:rPr>
        <w:t xml:space="preserve"> will provide economy class air passage for all invited umpires to Chengdu Airport, as well as travel and medical insurance.</w:t>
      </w:r>
    </w:p>
    <w:p w14:paraId="1D73A503" w14:textId="77777777" w:rsidR="00063E86" w:rsidRPr="00063E86" w:rsidRDefault="00063E86" w:rsidP="00063E86">
      <w:pPr>
        <w:ind w:left="-709" w:right="-772"/>
        <w:rPr>
          <w:rFonts w:ascii="Verdana" w:hAnsi="Verdana"/>
        </w:rPr>
      </w:pPr>
    </w:p>
    <w:p w14:paraId="309DA411" w14:textId="788E2067" w:rsidR="00063E86" w:rsidRDefault="00063E86" w:rsidP="00063E86">
      <w:pPr>
        <w:ind w:left="-709" w:right="-772"/>
        <w:rPr>
          <w:rFonts w:ascii="Verdana" w:hAnsi="Verdana"/>
        </w:rPr>
      </w:pPr>
      <w:r w:rsidRPr="00063E86">
        <w:rPr>
          <w:rFonts w:ascii="Verdana" w:hAnsi="Verdana"/>
        </w:rPr>
        <w:t>Successful applicants who require a visa will subsequently be required to send relevant details (full name as in passport, date of birth, place of birth, passport number, expiry date of passport).</w:t>
      </w:r>
    </w:p>
    <w:p w14:paraId="7F7E1815" w14:textId="77777777" w:rsidR="00063E86" w:rsidRPr="00063E86" w:rsidRDefault="00063E86" w:rsidP="00063E86">
      <w:pPr>
        <w:ind w:left="-709" w:right="-772"/>
        <w:rPr>
          <w:rFonts w:ascii="Verdana" w:hAnsi="Verdana"/>
        </w:rPr>
      </w:pPr>
    </w:p>
    <w:p w14:paraId="2AAC009C" w14:textId="236EE9D2" w:rsidR="00063E86" w:rsidRDefault="00063E86" w:rsidP="00063E86">
      <w:pPr>
        <w:ind w:left="-709" w:right="-772"/>
        <w:rPr>
          <w:rFonts w:ascii="Verdana" w:hAnsi="Verdana"/>
        </w:rPr>
      </w:pPr>
      <w:r w:rsidRPr="00063E86">
        <w:rPr>
          <w:rFonts w:ascii="Verdana" w:hAnsi="Verdana"/>
        </w:rPr>
        <w:t>Evaluations for Blue Badge and Blue Badge in Progress Umpires will not be conducted.</w:t>
      </w:r>
    </w:p>
    <w:p w14:paraId="710CF16E" w14:textId="77777777" w:rsidR="00063E86" w:rsidRPr="00063E86" w:rsidRDefault="00063E86" w:rsidP="00063E86">
      <w:pPr>
        <w:ind w:left="-709" w:right="-772"/>
        <w:rPr>
          <w:rFonts w:ascii="Verdana" w:hAnsi="Verdana"/>
        </w:rPr>
      </w:pPr>
    </w:p>
    <w:p w14:paraId="139986E4" w14:textId="77777777" w:rsidR="00063E86" w:rsidRDefault="00063E86" w:rsidP="00063E86">
      <w:pPr>
        <w:ind w:left="-709" w:right="-772"/>
        <w:rPr>
          <w:rFonts w:ascii="Verdana" w:hAnsi="Verdana"/>
        </w:rPr>
      </w:pPr>
      <w:r>
        <w:rPr>
          <w:rFonts w:ascii="Verdana" w:hAnsi="Verdana"/>
        </w:rPr>
        <w:t>You may submit your nominations using the following link:</w:t>
      </w:r>
    </w:p>
    <w:p w14:paraId="06B57137" w14:textId="29934F95" w:rsidR="00063E86" w:rsidRDefault="00063E86" w:rsidP="00063E86">
      <w:pPr>
        <w:ind w:left="-709" w:right="-772"/>
        <w:rPr>
          <w:rFonts w:ascii="Verdana" w:hAnsi="Verdana"/>
        </w:rPr>
      </w:pPr>
      <w:hyperlink r:id="rId7" w:history="1">
        <w:r w:rsidRPr="009638B7">
          <w:rPr>
            <w:rStyle w:val="Hyperlink"/>
            <w:rFonts w:ascii="Verdana" w:hAnsi="Verdana"/>
          </w:rPr>
          <w:t>https://forms.gle/zG9K2TnhJAE7Sob4A</w:t>
        </w:r>
      </w:hyperlink>
    </w:p>
    <w:p w14:paraId="143D6D5F" w14:textId="77777777" w:rsidR="00063E86" w:rsidRDefault="00063E86" w:rsidP="00063E86">
      <w:pPr>
        <w:ind w:left="-709" w:right="-772"/>
        <w:rPr>
          <w:rFonts w:ascii="Verdana" w:hAnsi="Verdana"/>
        </w:rPr>
      </w:pPr>
    </w:p>
    <w:p w14:paraId="23A031BF" w14:textId="79C4F6CF" w:rsidR="00063E86" w:rsidRDefault="00063E86" w:rsidP="00063E86">
      <w:pPr>
        <w:ind w:left="-709" w:right="-772"/>
        <w:rPr>
          <w:rFonts w:ascii="Verdana" w:hAnsi="Verdana"/>
        </w:rPr>
      </w:pPr>
      <w:r w:rsidRPr="00063E86">
        <w:rPr>
          <w:rFonts w:ascii="Verdana" w:hAnsi="Verdana"/>
        </w:rPr>
        <w:t xml:space="preserve">The closing date for nominations is </w:t>
      </w:r>
      <w:r w:rsidRPr="00063E86">
        <w:rPr>
          <w:rFonts w:ascii="Verdana" w:hAnsi="Verdana"/>
          <w:b/>
          <w:bCs/>
          <w:color w:val="FF0000"/>
        </w:rPr>
        <w:t>31st January 2021</w:t>
      </w:r>
      <w:r w:rsidRPr="00063E86">
        <w:rPr>
          <w:rFonts w:ascii="Verdana" w:hAnsi="Verdana"/>
        </w:rPr>
        <w:t>. The list of umpires accepted will be advised on or before 25th February 2021.</w:t>
      </w:r>
    </w:p>
    <w:p w14:paraId="752D833E" w14:textId="77777777" w:rsidR="00063E86" w:rsidRPr="00063E86" w:rsidRDefault="00063E86" w:rsidP="00063E86">
      <w:pPr>
        <w:ind w:left="-709" w:right="-772"/>
        <w:rPr>
          <w:rFonts w:ascii="Verdana" w:hAnsi="Verdana"/>
        </w:rPr>
      </w:pPr>
    </w:p>
    <w:p w14:paraId="74FFA684" w14:textId="77777777" w:rsidR="00063E86" w:rsidRDefault="00063E86" w:rsidP="00063E86">
      <w:pPr>
        <w:ind w:left="-709" w:right="-772"/>
        <w:rPr>
          <w:rFonts w:ascii="Verdana" w:hAnsi="Verdana"/>
        </w:rPr>
      </w:pPr>
    </w:p>
    <w:p w14:paraId="46889E93" w14:textId="77777777" w:rsidR="00063E86" w:rsidRDefault="00063E86" w:rsidP="00063E86">
      <w:pPr>
        <w:ind w:left="-709" w:right="-772"/>
        <w:rPr>
          <w:rFonts w:ascii="Verdana" w:hAnsi="Verdana"/>
        </w:rPr>
      </w:pPr>
    </w:p>
    <w:p w14:paraId="425FDAB9" w14:textId="77777777" w:rsidR="00063E86" w:rsidRDefault="00063E86" w:rsidP="00063E86">
      <w:pPr>
        <w:ind w:left="-709" w:right="-772"/>
        <w:rPr>
          <w:rFonts w:ascii="Verdana" w:hAnsi="Verdana"/>
        </w:rPr>
      </w:pPr>
    </w:p>
    <w:p w14:paraId="0705D833" w14:textId="77777777" w:rsidR="00063E86" w:rsidRDefault="00063E86" w:rsidP="00063E86">
      <w:pPr>
        <w:ind w:left="-709" w:right="-772"/>
        <w:rPr>
          <w:rFonts w:ascii="Verdana" w:hAnsi="Verdana"/>
        </w:rPr>
      </w:pPr>
    </w:p>
    <w:p w14:paraId="75D35756" w14:textId="7256CD10" w:rsidR="00063E86" w:rsidRDefault="00063E86" w:rsidP="00063E86">
      <w:pPr>
        <w:ind w:left="-709" w:right="-772"/>
        <w:rPr>
          <w:rFonts w:ascii="Verdana" w:hAnsi="Verdana"/>
        </w:rPr>
      </w:pPr>
      <w:r>
        <w:rPr>
          <w:rFonts w:ascii="Verdana" w:hAnsi="Verdana"/>
        </w:rPr>
        <w:t>Yours faithfully,</w:t>
      </w:r>
    </w:p>
    <w:p w14:paraId="4D10745C" w14:textId="61B28103" w:rsidR="00063E86" w:rsidRDefault="00063E86" w:rsidP="00063E86">
      <w:pPr>
        <w:ind w:left="-709" w:right="-772"/>
        <w:rPr>
          <w:rFonts w:ascii="Verdana" w:hAnsi="Verdana"/>
        </w:rPr>
      </w:pPr>
      <w:r>
        <w:rPr>
          <w:rFonts w:ascii="Verdana" w:hAnsi="Verdana"/>
        </w:rPr>
        <w:t>(on behalf of Young-</w:t>
      </w:r>
      <w:proofErr w:type="spellStart"/>
      <w:r>
        <w:rPr>
          <w:rFonts w:ascii="Verdana" w:hAnsi="Verdana"/>
        </w:rPr>
        <w:t>sam</w:t>
      </w:r>
      <w:proofErr w:type="spellEnd"/>
      <w:r>
        <w:rPr>
          <w:rFonts w:ascii="Verdana" w:hAnsi="Verdana"/>
        </w:rPr>
        <w:t xml:space="preserve"> Ma, URC chairperson)</w:t>
      </w:r>
    </w:p>
    <w:p w14:paraId="180C4162" w14:textId="77777777" w:rsidR="00063E86" w:rsidRDefault="00063E86" w:rsidP="00063E86">
      <w:pPr>
        <w:ind w:left="-709" w:right="-772"/>
        <w:rPr>
          <w:rFonts w:ascii="Verdana" w:hAnsi="Verdana"/>
        </w:rPr>
      </w:pPr>
    </w:p>
    <w:p w14:paraId="015D0568" w14:textId="77777777" w:rsidR="00063E86" w:rsidRPr="00233086" w:rsidRDefault="00063E86" w:rsidP="00063E86">
      <w:pPr>
        <w:ind w:left="-709" w:right="-772"/>
        <w:rPr>
          <w:rFonts w:ascii="Verdana" w:hAnsi="Verdana"/>
        </w:rPr>
      </w:pPr>
    </w:p>
    <w:p w14:paraId="01ABA37A" w14:textId="30502A3D" w:rsidR="00063E86" w:rsidRDefault="00063E86" w:rsidP="00063E86">
      <w:pPr>
        <w:ind w:left="-709" w:right="-772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577072" wp14:editId="2108FC1C">
                <wp:simplePos x="0" y="0"/>
                <wp:positionH relativeFrom="column">
                  <wp:posOffset>-305551</wp:posOffset>
                </wp:positionH>
                <wp:positionV relativeFrom="paragraph">
                  <wp:posOffset>-94872</wp:posOffset>
                </wp:positionV>
                <wp:extent cx="938880" cy="383760"/>
                <wp:effectExtent l="38100" t="38100" r="52070" b="3556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38880" cy="38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68F3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-25.25pt;margin-top:-8.65pt;width:76.4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">
                <v:imagedata r:id="rId9" o:title=""/>
              </v:shape>
            </w:pict>
          </mc:Fallback>
        </mc:AlternateContent>
      </w:r>
    </w:p>
    <w:p w14:paraId="0E71221B" w14:textId="26D9E278" w:rsidR="00063E86" w:rsidRDefault="00063E86" w:rsidP="00063E86">
      <w:pPr>
        <w:ind w:left="-709" w:right="-772"/>
        <w:rPr>
          <w:rFonts w:ascii="Verdana" w:hAnsi="Verdana"/>
        </w:rPr>
      </w:pPr>
    </w:p>
    <w:p w14:paraId="0FD1ED57" w14:textId="594F2031" w:rsidR="00063E86" w:rsidRPr="00063E86" w:rsidRDefault="00063E86" w:rsidP="00063E86">
      <w:pPr>
        <w:ind w:left="-709" w:right="-772"/>
        <w:rPr>
          <w:rFonts w:ascii="Verdana" w:hAnsi="Verdana"/>
          <w:b/>
          <w:bCs/>
        </w:rPr>
      </w:pPr>
      <w:r w:rsidRPr="00063E86">
        <w:rPr>
          <w:rFonts w:ascii="Verdana" w:hAnsi="Verdana"/>
          <w:b/>
          <w:bCs/>
        </w:rPr>
        <w:t>Barry Goh</w:t>
      </w:r>
    </w:p>
    <w:p w14:paraId="4B92D682" w14:textId="72815738" w:rsidR="00063E86" w:rsidRPr="00063E86" w:rsidRDefault="00063E86" w:rsidP="00063E86">
      <w:pPr>
        <w:ind w:left="-709" w:right="-772"/>
        <w:rPr>
          <w:rFonts w:ascii="Verdana" w:hAnsi="Verdana"/>
        </w:rPr>
      </w:pPr>
      <w:r>
        <w:rPr>
          <w:rFonts w:ascii="Verdana" w:hAnsi="Verdana"/>
        </w:rPr>
        <w:t>Competition Services Manager</w:t>
      </w:r>
    </w:p>
    <w:sectPr w:rsidR="00063E86" w:rsidRPr="00063E86" w:rsidSect="008748DE">
      <w:headerReference w:type="default" r:id="rId10"/>
      <w:footerReference w:type="even" r:id="rId11"/>
      <w:footerReference w:type="default" r:id="rId12"/>
      <w:pgSz w:w="11900" w:h="16840"/>
      <w:pgMar w:top="3228" w:right="1800" w:bottom="1440" w:left="1800" w:header="1134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909B" w14:textId="77777777" w:rsidR="0022461F" w:rsidRDefault="0022461F" w:rsidP="00B57D23">
      <w:r>
        <w:separator/>
      </w:r>
    </w:p>
  </w:endnote>
  <w:endnote w:type="continuationSeparator" w:id="0">
    <w:p w14:paraId="24833C10" w14:textId="77777777" w:rsidR="0022461F" w:rsidRDefault="0022461F" w:rsidP="00B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82F2" w14:textId="77777777" w:rsidR="005542D4" w:rsidRDefault="005542D4" w:rsidP="00DE25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D3C7A" w14:textId="77777777" w:rsidR="005542D4" w:rsidRDefault="00554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B08F" w14:textId="77777777" w:rsidR="005542D4" w:rsidRDefault="008748DE" w:rsidP="001B3402">
    <w:pPr>
      <w:pStyle w:val="Footer"/>
      <w:spacing w:line="276" w:lineRule="auto"/>
      <w:ind w:left="-851" w:right="-631"/>
      <w:jc w:val="center"/>
      <w:rPr>
        <w:rFonts w:ascii="Times New Roman" w:hAnsi="Times New Roman"/>
        <w:sz w:val="22"/>
        <w:szCs w:val="22"/>
      </w:rPr>
    </w:pPr>
    <w:r>
      <w:rPr>
        <w:noProof/>
        <w:lang w:val="en-GB" w:eastAsia="zh-CN"/>
      </w:rPr>
      <w:drawing>
        <wp:anchor distT="0" distB="0" distL="114300" distR="114300" simplePos="0" relativeHeight="251656704" behindDoc="1" locked="0" layoutInCell="1" allowOverlap="1" wp14:anchorId="58528F45" wp14:editId="724F251A">
          <wp:simplePos x="0" y="0"/>
          <wp:positionH relativeFrom="column">
            <wp:posOffset>-799465</wp:posOffset>
          </wp:positionH>
          <wp:positionV relativeFrom="paragraph">
            <wp:posOffset>62865</wp:posOffset>
          </wp:positionV>
          <wp:extent cx="6729730" cy="76835"/>
          <wp:effectExtent l="0" t="0" r="127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730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55FF4" w14:textId="77777777" w:rsidR="00F90E13" w:rsidRPr="001530E8" w:rsidRDefault="00F90E13" w:rsidP="00BA06CA">
    <w:pPr>
      <w:pStyle w:val="Footer"/>
      <w:spacing w:line="276" w:lineRule="auto"/>
      <w:ind w:left="-993" w:right="-1056"/>
      <w:jc w:val="center"/>
      <w:rPr>
        <w:rFonts w:ascii="Verdana" w:hAnsi="Verdana"/>
        <w:sz w:val="20"/>
        <w:szCs w:val="22"/>
      </w:rPr>
    </w:pPr>
    <w:r w:rsidRPr="001530E8">
      <w:rPr>
        <w:rFonts w:ascii="Verdana" w:hAnsi="Verdana"/>
        <w:sz w:val="20"/>
        <w:szCs w:val="22"/>
      </w:rPr>
      <w:t xml:space="preserve">International Table Tennis Federation Asia-Pacific Ltd | Co. </w:t>
    </w:r>
    <w:proofErr w:type="spellStart"/>
    <w:r w:rsidRPr="001530E8">
      <w:rPr>
        <w:rFonts w:ascii="Verdana" w:hAnsi="Verdana"/>
        <w:sz w:val="20"/>
        <w:szCs w:val="22"/>
      </w:rPr>
      <w:t>Regn</w:t>
    </w:r>
    <w:proofErr w:type="spellEnd"/>
    <w:r w:rsidRPr="001530E8">
      <w:rPr>
        <w:rFonts w:ascii="Verdana" w:hAnsi="Verdana"/>
        <w:sz w:val="20"/>
        <w:szCs w:val="22"/>
      </w:rPr>
      <w:t xml:space="preserve"> No. 201104886R</w:t>
    </w:r>
  </w:p>
  <w:p w14:paraId="3B2E2B36" w14:textId="77777777" w:rsidR="00791C9C" w:rsidRDefault="00791C9C" w:rsidP="001530E8">
    <w:pPr>
      <w:pStyle w:val="Footer"/>
      <w:spacing w:line="276" w:lineRule="auto"/>
      <w:ind w:left="-1134" w:right="-1056"/>
      <w:jc w:val="center"/>
      <w:rPr>
        <w:rFonts w:ascii="Verdana" w:hAnsi="Verdana"/>
        <w:sz w:val="20"/>
        <w:szCs w:val="22"/>
      </w:rPr>
    </w:pPr>
    <w:r w:rsidRPr="00791C9C">
      <w:rPr>
        <w:rFonts w:ascii="Verdana" w:hAnsi="Verdana"/>
        <w:sz w:val="20"/>
        <w:szCs w:val="22"/>
      </w:rPr>
      <w:t>152 Beach Road, Gatewa</w:t>
    </w:r>
    <w:r>
      <w:rPr>
        <w:rFonts w:ascii="Verdana" w:hAnsi="Verdana"/>
        <w:sz w:val="20"/>
        <w:szCs w:val="22"/>
      </w:rPr>
      <w:t>y East #26-05, Singapore 189721</w:t>
    </w:r>
  </w:p>
  <w:p w14:paraId="0B3ECCD1" w14:textId="2D3FC40B" w:rsidR="00F90E13" w:rsidRPr="001530E8" w:rsidRDefault="001530E8" w:rsidP="001530E8">
    <w:pPr>
      <w:pStyle w:val="Footer"/>
      <w:spacing w:line="276" w:lineRule="auto"/>
      <w:ind w:left="-1134" w:right="-1056"/>
      <w:jc w:val="center"/>
      <w:rPr>
        <w:rFonts w:ascii="Verdana" w:hAnsi="Verdana"/>
        <w:sz w:val="20"/>
        <w:szCs w:val="22"/>
      </w:rPr>
    </w:pPr>
    <w:r>
      <w:rPr>
        <w:rFonts w:ascii="Verdana" w:hAnsi="Verdana"/>
        <w:sz w:val="20"/>
        <w:szCs w:val="22"/>
      </w:rPr>
      <w:t>T</w:t>
    </w:r>
    <w:r w:rsidR="00BA06CA" w:rsidRPr="001530E8">
      <w:rPr>
        <w:rFonts w:ascii="Verdana" w:hAnsi="Verdana"/>
        <w:sz w:val="20"/>
        <w:szCs w:val="22"/>
      </w:rPr>
      <w:t>:</w:t>
    </w:r>
    <w:r w:rsidR="00F90E13" w:rsidRPr="001530E8">
      <w:rPr>
        <w:rFonts w:ascii="Verdana" w:hAnsi="Verdana"/>
        <w:sz w:val="20"/>
        <w:szCs w:val="22"/>
      </w:rPr>
      <w:t xml:space="preserve"> +65 6473</w:t>
    </w:r>
    <w:r w:rsidR="00732A6E">
      <w:rPr>
        <w:rFonts w:ascii="Verdana" w:hAnsi="Verdana"/>
        <w:sz w:val="20"/>
        <w:szCs w:val="22"/>
      </w:rPr>
      <w:t xml:space="preserve"> </w:t>
    </w:r>
    <w:r w:rsidR="00F90E13" w:rsidRPr="001530E8">
      <w:rPr>
        <w:rFonts w:ascii="Verdana" w:hAnsi="Verdana"/>
        <w:sz w:val="20"/>
        <w:szCs w:val="22"/>
      </w:rPr>
      <w:t>8022 | F</w:t>
    </w:r>
    <w:r w:rsidR="00BA06CA" w:rsidRPr="001530E8">
      <w:rPr>
        <w:rFonts w:ascii="Verdana" w:hAnsi="Verdana"/>
        <w:sz w:val="20"/>
        <w:szCs w:val="22"/>
      </w:rPr>
      <w:t xml:space="preserve">: +65 </w:t>
    </w:r>
    <w:r w:rsidR="00791C9C" w:rsidRPr="00791C9C">
      <w:rPr>
        <w:rFonts w:ascii="Verdana" w:hAnsi="Verdana"/>
        <w:sz w:val="20"/>
        <w:szCs w:val="22"/>
      </w:rPr>
      <w:t xml:space="preserve">6291 1233 </w:t>
    </w:r>
    <w:r w:rsidR="00BA06CA" w:rsidRPr="001530E8">
      <w:rPr>
        <w:rFonts w:ascii="Verdana" w:hAnsi="Verdana"/>
        <w:sz w:val="20"/>
        <w:szCs w:val="22"/>
      </w:rPr>
      <w:t xml:space="preserve">| </w:t>
    </w:r>
    <w:r w:rsidR="008206A6">
      <w:rPr>
        <w:rFonts w:ascii="Verdana" w:hAnsi="Verdana"/>
        <w:sz w:val="20"/>
        <w:szCs w:val="22"/>
      </w:rPr>
      <w:t>ITTF</w:t>
    </w:r>
    <w:r w:rsidR="00BA06CA" w:rsidRPr="001530E8">
      <w:rPr>
        <w:rFonts w:ascii="Verdana" w:hAnsi="Verdana"/>
        <w:sz w:val="20"/>
        <w:szCs w:val="22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717DC" w14:textId="77777777" w:rsidR="0022461F" w:rsidRDefault="0022461F" w:rsidP="00B57D23">
      <w:r>
        <w:separator/>
      </w:r>
    </w:p>
  </w:footnote>
  <w:footnote w:type="continuationSeparator" w:id="0">
    <w:p w14:paraId="523EF3E3" w14:textId="77777777" w:rsidR="0022461F" w:rsidRDefault="0022461F" w:rsidP="00B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DDEA" w14:textId="77777777" w:rsidR="00F90E13" w:rsidRDefault="008748DE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752" behindDoc="0" locked="0" layoutInCell="1" allowOverlap="1" wp14:anchorId="3FB44946" wp14:editId="026BCD36">
          <wp:simplePos x="0" y="0"/>
          <wp:positionH relativeFrom="margin">
            <wp:posOffset>2171700</wp:posOffset>
          </wp:positionH>
          <wp:positionV relativeFrom="margin">
            <wp:posOffset>-1485265</wp:posOffset>
          </wp:positionV>
          <wp:extent cx="1038225" cy="956310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4F406F" w14:textId="77777777" w:rsidR="00F90E13" w:rsidRDefault="00F90E13">
    <w:pPr>
      <w:pStyle w:val="Header"/>
    </w:pPr>
    <w:r w:rsidRPr="00B57D23">
      <w:t xml:space="preserve"> </w:t>
    </w:r>
  </w:p>
  <w:p w14:paraId="7E67C7C6" w14:textId="77777777" w:rsidR="00F90E13" w:rsidRDefault="00F90E13">
    <w:pPr>
      <w:pStyle w:val="Header"/>
    </w:pPr>
  </w:p>
  <w:p w14:paraId="6E67F4E2" w14:textId="77777777" w:rsidR="00F90E13" w:rsidRDefault="00F90E13">
    <w:pPr>
      <w:pStyle w:val="Header"/>
    </w:pPr>
  </w:p>
  <w:p w14:paraId="252A68FB" w14:textId="77777777" w:rsidR="00F90E13" w:rsidRDefault="008748DE">
    <w:pPr>
      <w:pStyle w:val="Head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AC4EBB" wp14:editId="79554C07">
              <wp:simplePos x="0" y="0"/>
              <wp:positionH relativeFrom="column">
                <wp:posOffset>655320</wp:posOffset>
              </wp:positionH>
              <wp:positionV relativeFrom="paragraph">
                <wp:posOffset>140970</wp:posOffset>
              </wp:positionV>
              <wp:extent cx="3982720" cy="4838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272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4F4AE2" w14:textId="77777777" w:rsidR="00F90E13" w:rsidRPr="00AF71BA" w:rsidRDefault="00F90E13" w:rsidP="00AF71BA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caps/>
                              <w:sz w:val="20"/>
                              <w:szCs w:val="22"/>
                            </w:rPr>
                          </w:pPr>
                          <w:r w:rsidRPr="00AF71BA">
                            <w:rPr>
                              <w:rFonts w:ascii="Verdana" w:hAnsi="Verdana"/>
                              <w:b/>
                              <w:bCs/>
                              <w:caps/>
                              <w:sz w:val="20"/>
                              <w:szCs w:val="22"/>
                            </w:rPr>
                            <w:t>International Table Tennis Federation</w:t>
                          </w:r>
                        </w:p>
                        <w:p w14:paraId="39F8A46E" w14:textId="29FA84D9" w:rsidR="00F90E13" w:rsidRPr="00AF71BA" w:rsidRDefault="00100142" w:rsidP="00AF71BA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2"/>
                            </w:rPr>
                            <w:t xml:space="preserve">Marketing &amp; </w:t>
                          </w:r>
                          <w:r w:rsidR="00CD1962">
                            <w:rPr>
                              <w:rFonts w:ascii="Verdana" w:hAnsi="Verdana"/>
                              <w:b/>
                              <w:sz w:val="20"/>
                              <w:szCs w:val="22"/>
                            </w:rPr>
                            <w:t>Asia Pacific Headquarters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CAC4EBB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51.6pt;margin-top:11.1pt;width:313.6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" filled="f" stroked="f">
              <v:path arrowok="t"/>
              <v:textbox>
                <w:txbxContent>
                  <w:p w14:paraId="614F4AE2" w14:textId="77777777" w:rsidR="00F90E13" w:rsidRPr="00AF71BA" w:rsidRDefault="00F90E13" w:rsidP="00AF71BA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bCs/>
                        <w:caps/>
                        <w:sz w:val="20"/>
                        <w:szCs w:val="22"/>
                      </w:rPr>
                    </w:pPr>
                    <w:r w:rsidRPr="00AF71BA">
                      <w:rPr>
                        <w:rFonts w:ascii="Verdana" w:hAnsi="Verdana"/>
                        <w:b/>
                        <w:bCs/>
                        <w:caps/>
                        <w:sz w:val="20"/>
                        <w:szCs w:val="22"/>
                      </w:rPr>
                      <w:t>International Table Tennis Federation</w:t>
                    </w:r>
                  </w:p>
                  <w:p w14:paraId="39F8A46E" w14:textId="29FA84D9" w:rsidR="00F90E13" w:rsidRPr="00AF71BA" w:rsidRDefault="00100142" w:rsidP="00AF71BA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2"/>
                      </w:rPr>
                      <w:t xml:space="preserve">Marketing &amp; </w:t>
                    </w:r>
                    <w:r w:rsidR="00CD1962">
                      <w:rPr>
                        <w:rFonts w:ascii="Verdana" w:hAnsi="Verdana"/>
                        <w:b/>
                        <w:sz w:val="20"/>
                        <w:szCs w:val="22"/>
                      </w:rPr>
                      <w:t>Asia Pacific Headquarters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6E"/>
    <w:rsid w:val="00063E86"/>
    <w:rsid w:val="000C753A"/>
    <w:rsid w:val="000E050E"/>
    <w:rsid w:val="000F641A"/>
    <w:rsid w:val="00100142"/>
    <w:rsid w:val="001530E8"/>
    <w:rsid w:val="001B06B4"/>
    <w:rsid w:val="001B3402"/>
    <w:rsid w:val="001D6613"/>
    <w:rsid w:val="0022461F"/>
    <w:rsid w:val="00233086"/>
    <w:rsid w:val="002947BC"/>
    <w:rsid w:val="002B39DA"/>
    <w:rsid w:val="00363BE9"/>
    <w:rsid w:val="0039142F"/>
    <w:rsid w:val="003B281C"/>
    <w:rsid w:val="003F5EEF"/>
    <w:rsid w:val="00401DCA"/>
    <w:rsid w:val="004708E6"/>
    <w:rsid w:val="0054147B"/>
    <w:rsid w:val="005542D4"/>
    <w:rsid w:val="0061032C"/>
    <w:rsid w:val="00626334"/>
    <w:rsid w:val="00634AF9"/>
    <w:rsid w:val="00657330"/>
    <w:rsid w:val="00665CEA"/>
    <w:rsid w:val="00672012"/>
    <w:rsid w:val="00703A33"/>
    <w:rsid w:val="00732A6E"/>
    <w:rsid w:val="00771B33"/>
    <w:rsid w:val="007773DD"/>
    <w:rsid w:val="00791C9C"/>
    <w:rsid w:val="007B5B6D"/>
    <w:rsid w:val="007E58CA"/>
    <w:rsid w:val="008206A6"/>
    <w:rsid w:val="008748DE"/>
    <w:rsid w:val="008C1C13"/>
    <w:rsid w:val="00921ADF"/>
    <w:rsid w:val="00927466"/>
    <w:rsid w:val="00945D93"/>
    <w:rsid w:val="009B0699"/>
    <w:rsid w:val="00A12CAE"/>
    <w:rsid w:val="00AF71BA"/>
    <w:rsid w:val="00B56953"/>
    <w:rsid w:val="00B57568"/>
    <w:rsid w:val="00B57D23"/>
    <w:rsid w:val="00B84C82"/>
    <w:rsid w:val="00BA06CA"/>
    <w:rsid w:val="00BC3A1F"/>
    <w:rsid w:val="00C34478"/>
    <w:rsid w:val="00C3493F"/>
    <w:rsid w:val="00C61195"/>
    <w:rsid w:val="00C843FC"/>
    <w:rsid w:val="00CD1962"/>
    <w:rsid w:val="00CE12C3"/>
    <w:rsid w:val="00D16172"/>
    <w:rsid w:val="00D50374"/>
    <w:rsid w:val="00D531DF"/>
    <w:rsid w:val="00D722E9"/>
    <w:rsid w:val="00DC69AB"/>
    <w:rsid w:val="00DE2525"/>
    <w:rsid w:val="00E0402B"/>
    <w:rsid w:val="00E526B4"/>
    <w:rsid w:val="00E63367"/>
    <w:rsid w:val="00E8005C"/>
    <w:rsid w:val="00F17026"/>
    <w:rsid w:val="00F36C0B"/>
    <w:rsid w:val="00F71CB1"/>
    <w:rsid w:val="00F90E13"/>
    <w:rsid w:val="00FA39D7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FBB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23"/>
  </w:style>
  <w:style w:type="paragraph" w:styleId="Footer">
    <w:name w:val="footer"/>
    <w:basedOn w:val="Normal"/>
    <w:link w:val="FooterChar"/>
    <w:uiPriority w:val="99"/>
    <w:unhideWhenUsed/>
    <w:rsid w:val="00B5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23"/>
  </w:style>
  <w:style w:type="paragraph" w:styleId="BalloonText">
    <w:name w:val="Balloon Text"/>
    <w:basedOn w:val="Normal"/>
    <w:link w:val="BalloonTextChar"/>
    <w:uiPriority w:val="99"/>
    <w:semiHidden/>
    <w:unhideWhenUsed/>
    <w:rsid w:val="00B57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7D23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5542D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3E86"/>
  </w:style>
  <w:style w:type="character" w:customStyle="1" w:styleId="DateChar">
    <w:name w:val="Date Char"/>
    <w:basedOn w:val="DefaultParagraphFont"/>
    <w:link w:val="Date"/>
    <w:uiPriority w:val="99"/>
    <w:semiHidden/>
    <w:rsid w:val="00063E8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G9K2TnhJAE7Sob4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7T02:05:54.13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7 8027,'39'55'0,"-5"-3"0,-30-19 0,1 6 0,1 9 0,0 2 0,0 5 0,2 3 0,0 3 0,1 2 0,-2-3 0,1 0 0,-1 0 0,-1-1 0,0-11 0,-1-3 0,-1-6 0,-2 2 0,-2-6 0,0-8 0,0-4 0,0-7 0,0-2 0,0-5 0,0 0 0,-2-14 0,-2-7 0,-1-9 0,-1-5 0,-1-4 0,-1 0 0,0-9 0,-2 2 0,-1 0 0,1-2 0,1 2 0,-1-10 0,4 0 0,0-2 0,2-1 0,4-3 0,0 2 0,0 6 0,0-6 0,0 4 0,3 5 0,1-1 0,3 7 0,2-1 0,0 3 0,3 5 0,1 3 0,2 5 0,-2 4 0,2 4 0,0 5 0,2 4 0,-1 2 0,1 2 0,1 0 0,0 4 0,2 3 0,-2 8 0,2 6 0,-3 2 0,-1 1 0,-2 0 0,-4 2 0,-2-2 0,-2 4 0,0 0 0,-3 1 0,-1 0 0,-2 7 0,-2 1 0,-4-3 0,-6-4 0,-1 0 0,-2 1 0,-1-2 0,-2-3 0,1-4 0,2-2 0,0-2 0,3-6 0,1-1 0,1-5 0,0-1 0,3 1 0,-2-2 0,6-8 0,1-6 0,11-7 0,6-6 0,9-5 0,9-4 0,3-2 0,5 1 0,-3 6 0,-1 1 0,1 3 0,0 2 0,0 2 0,-4 6 0,0 3 0,0 3 0,-3 3 0,-2 2 0,-4 2 0,-1 2 0,0 2 0,-4 7 0,-2 5 0,-4 4 0,-4 3 0,-1 3 0,-3-1 0,-3 3 0,-1 0 0,-2 2 0,-2 2 0,-3 1 0,-8 3 0,-8-3 0,-5 3 0,-1 1 0,-5 0 0,-1 2 0,0-4 0,4-1 0,-5-2 0,5-5 0,-2-1 0,0-3 0,4-3 0,4-6 0,2-3 0,6-5 0,3-1 0,4-1 0,4-4 0,5-14 0,8-8 0,8-7 0,12-7 0,8-5 0,7-1 0,5-3 0,6-2 0,12-4 0,-11 10 0,7-3 0,-7 8 0,3-1 0,-10 8 0,-6 6 0,-4 5 0,-2 4 0,-3 5 0,-9 7 0,-3 2 0,-9 5 0,-2 7 0,-7 10 0,0 4 0,-2 1 0,0 0 0,1-4 0,1-2 0,4-5 0,4-4 0,8-6 0,5-4 0,8-10 0,5-5 0,2-12 0,3-9 0,1-1 0,1-4 0,-7 9 0,-2 0 0,-7 7 0,2 1 0,-4 5 0,-6 6 0,-3 7 0,-6 2 0,-4 2 0,-1 3 0,-2 3 0,-1 4 0,0 4 0,1-1 0,3-3 0,7-2 0,9-4 0,10-10 0,13-9 0,7-10 0,13-12 0,-5 3 0,2-3 0,1 0 0,-11 9 0,-3 3 0,-6 6 0,0 0 0,-10 6 0,-9 8 0,-8 1 0,-6 4 0,-6 3 0,-4 1 0,-1 6 0,-1 1 0,0 2 0,0-3 0,0-2 0,0-2 0,2-1 0,3-1 0,2-2 0,2-1 0,3-1 0,-1-3 0,-1-1 0,-1 2 0,-11-1 0,-19 10 0,-16 7 0,-24 11 0,-22 17 0,38-19 0,-3 2 0,-8 5 0,-1 1 0,6-4 0,0 0 0,-1 2 0,0-1 0,3-2 0,1-1 0,-2 2 0,1-1 0,-39 20 0,12-9 0,5-2 0,5-1 0,17-11 0,4-1 0,8-5 0,10-2 0,9-5 0,6-2 0,15-5 0,8-1 0,21-10 0,19-8 0,11-5 0,7-8 0,3 1 0,1-1 0,6-1 0,-5 4 0,6-1 0,-1-1 0,-2 5 0,-4-1 0,-4 7 0,-13 0 0,-5 6 0,-8 1 0,2 3 0,-8 1 0,-6 2 0,-9 1 0,-6 3 0,-3 0 0,-4 0 0,0 0 0,-3 0 0,0 0 0,-1 0 0,1 1 0,-2 1 0,-2 1 0,-4 5 0,-2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7F8EC-D4EA-DC47-A8E8-057DBF35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Caifeng</dc:creator>
  <cp:keywords/>
  <dc:description/>
  <cp:lastModifiedBy>Barry Goh</cp:lastModifiedBy>
  <cp:revision>10</cp:revision>
  <cp:lastPrinted>2011-07-14T01:44:00Z</cp:lastPrinted>
  <dcterms:created xsi:type="dcterms:W3CDTF">2016-02-01T06:01:00Z</dcterms:created>
  <dcterms:modified xsi:type="dcterms:W3CDTF">2021-01-07T02:06:00Z</dcterms:modified>
</cp:coreProperties>
</file>